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WRITTEN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 AND POSITION: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SPONSORED BY*: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RHA Senator or Cabinet Member that is not the RHA President. The purpose of a sponsor is to ensure that a resolution is complete before being sent to the RHA President. Sponsorship is not an endorsement of a resolution. Failure to ask permission of the person listed as a sponsor before submitting the bill will result in it being blocked from the Senate floor until a consenting sponsor is found.)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current state or issue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Background information about how things currently stand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it important that this is changed?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what the resolution 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new opinion/idea?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intent behind the change?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intended outcome?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logistics of the resolution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examples of this resolution/change being implemented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on our campus or other campuses?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would it go into effect?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it have costs?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 the resolution benefits on-campus residents and/or the campus as 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whole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does it affect?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this support community development? How?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promote diversity/social justice? How?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hereby enacted that: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Residence Hall Association sponsors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insert name of resolution),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(date).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Chair’s Signature: _______________________ Date: 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(RHA Fills Out)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DATE: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-352424</wp:posOffset>
          </wp:positionV>
          <wp:extent cx="1479499" cy="755489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499" cy="7554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jc w:val="right"/>
      <w:rPr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(RHA Fills Out)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RESOLUTION NUMBER: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5624C"/>
    <w:pPr>
      <w:spacing w:after="0" w:line="276" w:lineRule="auto"/>
    </w:pPr>
    <w:rPr>
      <w:rFonts w:ascii="Arial" w:cs="Arial" w:eastAsia="Arial" w:hAnsi="Arial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A" w:customStyle="1">
    <w:name w:val="Body A"/>
    <w:rsid w:val="0095624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</w:pPr>
    <w:rPr>
      <w:rFonts w:ascii="Calibri" w:cs="Calibri" w:eastAsia="Calibri" w:hAnsi="Calibri"/>
      <w:color w:val="000000"/>
      <w:u w:color="000000"/>
      <w:bdr w:space="0" w:sz="0" w:val="nil"/>
    </w:rPr>
  </w:style>
  <w:style w:type="character" w:styleId="Hyperlink">
    <w:name w:val="Hyperlink"/>
    <w:basedOn w:val="DefaultParagraphFont"/>
    <w:uiPriority w:val="99"/>
    <w:unhideWhenUsed w:val="1"/>
    <w:rsid w:val="00956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4633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4633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633E"/>
    <w:rPr>
      <w:rFonts w:ascii="Arial" w:cs="Arial" w:eastAsia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84633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633E"/>
    <w:rPr>
      <w:rFonts w:ascii="Arial" w:cs="Arial" w:eastAsia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RSzJELvo1wA0CSKcD0O8cwIo/A==">CgMxLjA4AHIhMVlYNHdBenNjUHRodzd1THhjeC04cEpJODZYTHlBQjVi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2020-10-22T04:13:00Z</dcterms:created>
  <dc:creator>Jenkins,Emery (EID)</dc:creator>
</cp:coreProperties>
</file>